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  <w:t xml:space="preserve">...................................................................</w:t>
      </w:r>
    </w:p>
    <w:p>
      <w:pPr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  <w:t xml:space="preserve">...................................................................</w:t>
      </w:r>
    </w:p>
    <w:p>
      <w:pPr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  <w:t xml:space="preserve">..................   ..............................................</w:t>
      </w:r>
    </w:p>
    <w:p>
      <w:pPr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  <w:t xml:space="preserve">..........................., am ..........................</w:t>
      </w:r>
    </w:p>
    <w:p>
      <w:pPr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  <w:t xml:space="preserve">An .............................................................</w:t>
      </w:r>
    </w:p>
    <w:p>
      <w:pPr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  <w:t xml:space="preserve">Abteilung FEUERPOLIZEI</w:t>
      </w:r>
    </w:p>
    <w:p>
      <w:pPr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  <w:t xml:space="preserve">..................................................................</w:t>
      </w:r>
    </w:p>
    <w:p>
      <w:pPr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  <w:t xml:space="preserve">..................................................................</w:t>
      </w:r>
    </w:p>
    <w:p>
      <w:pPr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  <w:t xml:space="preserve">..................   ..............................................</w:t>
      </w:r>
    </w:p>
    <w:p>
      <w:pPr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32"/>
          <w:shd w:fill="auto" w:val="clear"/>
        </w:rPr>
      </w:pP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Feuerpolizeiliche Überprüfung - Anzeige der Mängelbehebung</w:t>
      </w:r>
    </w:p>
    <w:p>
      <w:pPr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  <w:t xml:space="preserve">Ich/Wir erkläre/n im Sinne des § 14 Abs. 2  </w:t>
      </w:r>
      <w:r>
        <w:rPr>
          <w:rFonts w:ascii="Arial Narrow" w:hAnsi="Arial Narrow" w:cs="Arial Narrow" w:eastAsia="Arial Narrow"/>
          <w:color w:val="000000"/>
          <w:spacing w:val="0"/>
          <w:position w:val="0"/>
          <w:sz w:val="24"/>
          <w:shd w:fill="auto" w:val="clear"/>
        </w:rPr>
        <w:t xml:space="preserve">Oö. Feuer- und Gefahrenpolizeigesetz (Oö. FGPG)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  <w:t xml:space="preserve">, LGBl 113/1994 i.d.F. LGBl 94/2014, dass der/die im Bescheid vom ............................. angeführte/n Mangel/Mängel wie folgt behoben wurde/n:</w:t>
      </w:r>
    </w:p>
    <w:p>
      <w:pPr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921"/>
        <w:gridCol w:w="567"/>
        <w:gridCol w:w="3827"/>
        <w:gridCol w:w="567"/>
        <w:gridCol w:w="3260"/>
      </w:tblGrid>
      <w:tr>
        <w:trPr>
          <w:trHeight w:val="1" w:hRule="atLeast"/>
          <w:jc w:val="left"/>
        </w:trPr>
        <w:tc>
          <w:tcPr>
            <w:tcW w:w="9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  <w:t xml:space="preserve">Punkt: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2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  <w:t xml:space="preserve">Art der Behebung: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  <w:t xml:space="preserve">beiliegende Nachweise *)</w:t>
            </w:r>
          </w:p>
        </w:tc>
      </w:tr>
      <w:tr>
        <w:trPr>
          <w:trHeight w:val="400" w:hRule="auto"/>
          <w:jc w:val="left"/>
        </w:trPr>
        <w:tc>
          <w:tcPr>
            <w:tcW w:w="921" w:type="dxa"/>
            <w:tcBorders>
              <w:top w:val="single" w:color="000000" w:sz="0"/>
              <w:left w:val="single" w:color="000000" w:sz="0"/>
              <w:bottom w:val="single" w:color="000000" w:sz="12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27" w:type="dxa"/>
            <w:tcBorders>
              <w:top w:val="single" w:color="000000" w:sz="0"/>
              <w:left w:val="single" w:color="000000" w:sz="0"/>
              <w:bottom w:val="single" w:color="000000" w:sz="12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60" w:type="dxa"/>
            <w:tcBorders>
              <w:top w:val="single" w:color="000000" w:sz="0"/>
              <w:left w:val="single" w:color="000000" w:sz="0"/>
              <w:bottom w:val="single" w:color="000000" w:sz="12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00" w:hRule="auto"/>
          <w:jc w:val="left"/>
        </w:trPr>
        <w:tc>
          <w:tcPr>
            <w:tcW w:w="921" w:type="dxa"/>
            <w:tcBorders>
              <w:top w:val="single" w:color="000000" w:sz="0"/>
              <w:left w:val="single" w:color="000000" w:sz="0"/>
              <w:bottom w:val="single" w:color="000000" w:sz="12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27" w:type="dxa"/>
            <w:tcBorders>
              <w:top w:val="single" w:color="000000" w:sz="0"/>
              <w:left w:val="single" w:color="000000" w:sz="0"/>
              <w:bottom w:val="single" w:color="000000" w:sz="12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60" w:type="dxa"/>
            <w:tcBorders>
              <w:top w:val="single" w:color="000000" w:sz="0"/>
              <w:left w:val="single" w:color="000000" w:sz="0"/>
              <w:bottom w:val="single" w:color="000000" w:sz="12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00" w:hRule="auto"/>
          <w:jc w:val="left"/>
        </w:trPr>
        <w:tc>
          <w:tcPr>
            <w:tcW w:w="921" w:type="dxa"/>
            <w:tcBorders>
              <w:top w:val="single" w:color="000000" w:sz="0"/>
              <w:left w:val="single" w:color="000000" w:sz="0"/>
              <w:bottom w:val="single" w:color="000000" w:sz="12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27" w:type="dxa"/>
            <w:tcBorders>
              <w:top w:val="single" w:color="000000" w:sz="0"/>
              <w:left w:val="single" w:color="000000" w:sz="0"/>
              <w:bottom w:val="single" w:color="000000" w:sz="12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60" w:type="dxa"/>
            <w:tcBorders>
              <w:top w:val="single" w:color="000000" w:sz="0"/>
              <w:left w:val="single" w:color="000000" w:sz="0"/>
              <w:bottom w:val="single" w:color="000000" w:sz="12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00" w:hRule="auto"/>
          <w:jc w:val="left"/>
        </w:trPr>
        <w:tc>
          <w:tcPr>
            <w:tcW w:w="921" w:type="dxa"/>
            <w:tcBorders>
              <w:top w:val="single" w:color="000000" w:sz="0"/>
              <w:left w:val="single" w:color="000000" w:sz="0"/>
              <w:bottom w:val="single" w:color="000000" w:sz="12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27" w:type="dxa"/>
            <w:tcBorders>
              <w:top w:val="single" w:color="000000" w:sz="0"/>
              <w:left w:val="single" w:color="000000" w:sz="0"/>
              <w:bottom w:val="single" w:color="000000" w:sz="12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60" w:type="dxa"/>
            <w:tcBorders>
              <w:top w:val="single" w:color="000000" w:sz="0"/>
              <w:left w:val="single" w:color="000000" w:sz="0"/>
              <w:bottom w:val="single" w:color="000000" w:sz="12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00" w:hRule="auto"/>
          <w:jc w:val="left"/>
        </w:trPr>
        <w:tc>
          <w:tcPr>
            <w:tcW w:w="921" w:type="dxa"/>
            <w:tcBorders>
              <w:top w:val="single" w:color="000000" w:sz="0"/>
              <w:left w:val="single" w:color="000000" w:sz="0"/>
              <w:bottom w:val="single" w:color="000000" w:sz="12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27" w:type="dxa"/>
            <w:tcBorders>
              <w:top w:val="single" w:color="000000" w:sz="0"/>
              <w:left w:val="single" w:color="000000" w:sz="0"/>
              <w:bottom w:val="single" w:color="000000" w:sz="12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60" w:type="dxa"/>
            <w:tcBorders>
              <w:top w:val="single" w:color="000000" w:sz="0"/>
              <w:left w:val="single" w:color="000000" w:sz="0"/>
              <w:bottom w:val="single" w:color="000000" w:sz="12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  <w:t xml:space="preserve">Der Eigentümer / für den Eigentümer:</w:t>
      </w:r>
    </w:p>
    <w:p>
      <w:pPr>
        <w:spacing w:before="0" w:after="0" w:line="240"/>
        <w:ind w:right="0" w:left="0" w:firstLine="0"/>
        <w:jc w:val="center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  <w:t xml:space="preserve">................................................................................................</w:t>
      </w:r>
    </w:p>
    <w:p>
      <w:pPr>
        <w:spacing w:before="0" w:after="0" w:line="240"/>
        <w:ind w:right="0" w:left="0" w:firstLine="0"/>
        <w:jc w:val="center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  <w:t xml:space="preserve">(Unterschrift)</w:t>
      </w:r>
    </w:p>
    <w:p>
      <w:pPr>
        <w:spacing w:before="0" w:after="0" w:line="240"/>
        <w:ind w:right="0" w:left="0" w:firstLine="0"/>
        <w:jc w:val="center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  <w:t xml:space="preserve">................................................................................................</w:t>
      </w:r>
    </w:p>
    <w:p>
      <w:pPr>
        <w:spacing w:before="0" w:after="0" w:line="240"/>
        <w:ind w:right="0" w:left="0" w:firstLine="0"/>
        <w:jc w:val="center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  <w:t xml:space="preserve">(Name in Blockschrift)</w:t>
      </w:r>
    </w:p>
    <w:p>
      <w:pPr>
        <w:spacing w:before="0" w:after="0" w:line="240"/>
        <w:ind w:right="0" w:left="0" w:firstLine="0"/>
        <w:jc w:val="center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  <w:t xml:space="preserve">*) Überprüfungsbefunde, Bestätigung, Rechnung, usw.</w:t>
      </w:r>
    </w:p>
    <w:p>
      <w:pPr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